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三峡智能招聘报名表</w:t>
      </w:r>
      <w:bookmarkStart w:id="0" w:name="_GoBack"/>
      <w:bookmarkEnd w:id="0"/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姓名</w:t>
            </w:r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职务</w:t>
            </w:r>
            <w:r>
              <w:rPr>
                <w:rFonts w:hint="eastAsia" w:ascii="方正仿宋简体" w:eastAsia="方正仿宋简体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szCs w:val="21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年:           20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21</w:t>
            </w:r>
            <w:r>
              <w:rPr>
                <w:rFonts w:hint="eastAsia" w:ascii="方正仿宋简体" w:eastAsia="方正仿宋简体"/>
                <w:szCs w:val="21"/>
              </w:rPr>
              <w:t>年：             20</w:t>
            </w:r>
            <w:r>
              <w:rPr>
                <w:rFonts w:ascii="方正仿宋简体" w:eastAsia="方正仿宋简体"/>
                <w:szCs w:val="21"/>
              </w:rPr>
              <w:t>2</w:t>
            </w:r>
            <w:r>
              <w:rPr>
                <w:rFonts w:hint="eastAsia" w:ascii="方正仿宋简体" w:eastAsia="方正仿宋简体"/>
                <w:szCs w:val="21"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szCs w:val="21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学习及</w:t>
            </w: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主要工作</w:t>
            </w:r>
            <w:r>
              <w:rPr>
                <w:rFonts w:hint="eastAsia" w:ascii="方正仿宋简体" w:eastAsia="方正仿宋简体"/>
                <w:szCs w:val="21"/>
              </w:rPr>
              <w:br w:type="textWrapping"/>
            </w:r>
            <w:r>
              <w:rPr>
                <w:rFonts w:hint="eastAsia" w:ascii="方正仿宋简体" w:eastAsia="方正仿宋简体"/>
                <w:szCs w:val="21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hint="eastAsia" w:ascii="仿宋" w:hAnsi="仿宋" w:cs="仿宋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备注：报名时，请</w:t>
      </w:r>
      <w:r>
        <w:rPr>
          <w:rFonts w:ascii="宋体" w:hAnsi="宋体" w:cs="宋体"/>
          <w:sz w:val="24"/>
          <w:szCs w:val="24"/>
        </w:rPr>
        <w:t>提供个人简历、身份证、学历证及相关资料的扫描件</w:t>
      </w:r>
      <w:r>
        <w:rPr>
          <w:rFonts w:hint="eastAsia" w:ascii="宋体" w:hAnsi="宋体" w:cs="宋体"/>
          <w:sz w:val="24"/>
          <w:szCs w:val="24"/>
        </w:rPr>
        <w:t>。</w:t>
      </w:r>
    </w:p>
    <w:p/>
    <w:sectPr>
      <w:pgSz w:w="11906" w:h="16838"/>
      <w:pgMar w:top="2098" w:right="141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4475"/>
    <w:rsid w:val="727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三峡高科信息技术有限责任公司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2023-04-12T07:23:00Z</dcterms:created>
  <dc:creator>刘兴茹</dc:creator>
  <cp:lastModifiedBy>刘兴茹</cp:lastModifiedBy>
  <dcterms:modified xsi:type="dcterms:W3CDTF">2023-04-12T07:24:25Z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1019718099E9418DB6E6DF242705BF76</vt:lpwstr>
  </property>
</Properties>
</file>